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4B48DD">
      <w:pPr>
        <w:jc w:val="center"/>
        <w:rPr>
          <w:rFonts w:hint="default" w:ascii="Angsana New" w:hAnsi="Angsana New" w:eastAsia="sans-serif" w:cs="Angsana New"/>
          <w:i w:val="0"/>
          <w:iCs w:val="0"/>
          <w:caps w:val="0"/>
          <w:spacing w:val="0"/>
          <w:sz w:val="40"/>
          <w:szCs w:val="40"/>
          <w:shd w:val="clear" w:fill="FFFFFF"/>
          <w:cs/>
          <w:lang w:bidi="th-TH"/>
        </w:rPr>
      </w:pPr>
    </w:p>
    <w:p w14:paraId="37C6AC5B">
      <w:pPr>
        <w:jc w:val="center"/>
        <w:rPr>
          <w:rFonts w:hint="default" w:ascii="Angsana New" w:hAnsi="Angsana New" w:eastAsia="sans-serif" w:cs="Angsana New"/>
          <w:i w:val="0"/>
          <w:iCs w:val="0"/>
          <w:caps w:val="0"/>
          <w:spacing w:val="0"/>
          <w:sz w:val="40"/>
          <w:szCs w:val="40"/>
          <w:shd w:val="clear" w:fill="FFFFFF"/>
          <w:cs/>
          <w:lang w:bidi="th-TH"/>
        </w:rPr>
      </w:pPr>
    </w:p>
    <w:p w14:paraId="6C664DB0">
      <w:pPr>
        <w:jc w:val="center"/>
        <w:rPr>
          <w:rFonts w:hint="default" w:ascii="TH SarabunIT๙" w:hAnsi="TH SarabunIT๙" w:eastAsia="sans-serif" w:cs="TH SarabunIT๙"/>
          <w:i w:val="0"/>
          <w:iCs w:val="0"/>
          <w:caps w:val="0"/>
          <w:spacing w:val="0"/>
          <w:sz w:val="40"/>
          <w:szCs w:val="40"/>
          <w:shd w:val="clear" w:fill="FFFFFF"/>
          <w:cs/>
          <w:lang w:val="en-US" w:bidi="th-TH"/>
        </w:rPr>
      </w:pPr>
      <w:r>
        <w:rPr>
          <w:rFonts w:hint="default" w:ascii="TH SarabunIT๙" w:hAnsi="TH SarabunIT๙" w:eastAsia="sans-serif" w:cs="TH SarabunIT๙"/>
          <w:i w:val="0"/>
          <w:iCs w:val="0"/>
          <w:caps w:val="0"/>
          <w:spacing w:val="0"/>
          <w:sz w:val="40"/>
          <w:szCs w:val="40"/>
          <w:shd w:val="clear" w:fill="FFFFFF"/>
          <w:cs/>
          <w:lang w:val="th-TH" w:bidi="th-TH"/>
        </w:rPr>
        <w:t>ข้อมูลผลการดำเนินงานในเชิงสถิติ</w:t>
      </w:r>
      <w:r>
        <w:rPr>
          <w:rFonts w:hint="default" w:ascii="TH SarabunIT๙" w:hAnsi="TH SarabunIT๙" w:eastAsia="sans-serif" w:cs="TH SarabunIT๙"/>
          <w:i w:val="0"/>
          <w:iCs w:val="0"/>
          <w:caps w:val="0"/>
          <w:spacing w:val="0"/>
          <w:sz w:val="40"/>
          <w:szCs w:val="40"/>
          <w:shd w:val="clear" w:fill="FFFFFF"/>
          <w:cs/>
          <w:lang w:val="en-US" w:bidi="th-TH"/>
        </w:rPr>
        <w:t xml:space="preserve"> </w:t>
      </w:r>
      <w:r>
        <w:rPr>
          <w:rFonts w:hint="default" w:ascii="TH SarabunIT๙" w:hAnsi="TH SarabunIT๙" w:eastAsia="sans-serif" w:cs="TH SarabunIT๙"/>
          <w:i w:val="0"/>
          <w:iCs w:val="0"/>
          <w:caps w:val="0"/>
          <w:spacing w:val="0"/>
          <w:sz w:val="40"/>
          <w:szCs w:val="40"/>
          <w:shd w:val="clear" w:fill="FFFFFF"/>
          <w:cs/>
          <w:lang w:val="th-TH" w:bidi="th-TH"/>
        </w:rPr>
        <w:t>การตั้งจุดตรวจ จุดสกัด ประจำปีงบประมาณ พ</w:t>
      </w:r>
      <w:r>
        <w:rPr>
          <w:rFonts w:hint="default" w:ascii="TH SarabunIT๙" w:hAnsi="TH SarabunIT๙" w:eastAsia="sans-serif" w:cs="TH SarabunIT๙"/>
          <w:i w:val="0"/>
          <w:iCs w:val="0"/>
          <w:caps w:val="0"/>
          <w:spacing w:val="0"/>
          <w:sz w:val="40"/>
          <w:szCs w:val="40"/>
          <w:shd w:val="clear" w:fill="FFFFFF"/>
          <w:cs/>
          <w:lang w:val="en-US" w:bidi="th-TH"/>
        </w:rPr>
        <w:t>.</w:t>
      </w:r>
      <w:r>
        <w:rPr>
          <w:rFonts w:hint="default" w:ascii="TH SarabunIT๙" w:hAnsi="TH SarabunIT๙" w:eastAsia="sans-serif" w:cs="TH SarabunIT๙"/>
          <w:i w:val="0"/>
          <w:iCs w:val="0"/>
          <w:caps w:val="0"/>
          <w:spacing w:val="0"/>
          <w:sz w:val="40"/>
          <w:szCs w:val="40"/>
          <w:shd w:val="clear" w:fill="FFFFFF"/>
          <w:cs/>
          <w:lang w:val="th-TH" w:bidi="th-TH"/>
        </w:rPr>
        <w:t>ศ</w:t>
      </w:r>
      <w:r>
        <w:rPr>
          <w:rFonts w:hint="default" w:ascii="TH SarabunIT๙" w:hAnsi="TH SarabunIT๙" w:eastAsia="sans-serif" w:cs="TH SarabunIT๙"/>
          <w:i w:val="0"/>
          <w:iCs w:val="0"/>
          <w:caps w:val="0"/>
          <w:spacing w:val="0"/>
          <w:sz w:val="40"/>
          <w:szCs w:val="40"/>
          <w:shd w:val="clear" w:fill="FFFFFF"/>
          <w:cs/>
          <w:lang w:val="en-US" w:bidi="th-TH"/>
        </w:rPr>
        <w:t>.256</w:t>
      </w:r>
      <w:r>
        <w:rPr>
          <w:rFonts w:hint="cs" w:ascii="TH SarabunIT๙" w:hAnsi="TH SarabunIT๙" w:eastAsia="sans-serif" w:cs="TH SarabunIT๙"/>
          <w:i w:val="0"/>
          <w:iCs w:val="0"/>
          <w:caps w:val="0"/>
          <w:spacing w:val="0"/>
          <w:sz w:val="40"/>
          <w:szCs w:val="40"/>
          <w:shd w:val="clear" w:fill="FFFFFF"/>
          <w:cs/>
          <w:lang w:val="en-US" w:bidi="th-TH"/>
        </w:rPr>
        <w:t>8</w:t>
      </w:r>
      <w:bookmarkStart w:id="0" w:name="_GoBack"/>
      <w:bookmarkEnd w:id="0"/>
      <w:r>
        <w:rPr>
          <w:rFonts w:hint="default" w:ascii="TH SarabunIT๙" w:hAnsi="TH SarabunIT๙" w:eastAsia="sans-serif" w:cs="TH SarabunIT๙"/>
          <w:i w:val="0"/>
          <w:iCs w:val="0"/>
          <w:caps w:val="0"/>
          <w:spacing w:val="0"/>
          <w:sz w:val="40"/>
          <w:szCs w:val="40"/>
          <w:shd w:val="clear" w:fill="FFFFFF"/>
          <w:cs/>
          <w:lang w:val="en-US" w:bidi="th-TH"/>
        </w:rPr>
        <w:t xml:space="preserve"> </w:t>
      </w:r>
      <w:r>
        <w:rPr>
          <w:rFonts w:hint="default" w:ascii="TH SarabunIT๙" w:hAnsi="TH SarabunIT๙" w:eastAsia="sans-serif" w:cs="TH SarabunIT๙"/>
          <w:i w:val="0"/>
          <w:iCs w:val="0"/>
          <w:caps w:val="0"/>
          <w:spacing w:val="0"/>
          <w:sz w:val="40"/>
          <w:szCs w:val="40"/>
          <w:shd w:val="clear" w:fill="FFFFFF"/>
          <w:cs/>
          <w:lang w:val="th-TH" w:bidi="th-TH"/>
        </w:rPr>
        <w:t>สถานีตำรวจภูธรกะเปอร์</w:t>
      </w:r>
    </w:p>
    <w:p w14:paraId="3A7462CE">
      <w:pPr>
        <w:jc w:val="center"/>
        <w:rPr>
          <w:rFonts w:hint="default" w:ascii="TH SarabunIT๙" w:hAnsi="TH SarabunIT๙" w:eastAsia="sans-serif" w:cs="TH SarabunIT๙"/>
          <w:i w:val="0"/>
          <w:iCs w:val="0"/>
          <w:caps w:val="0"/>
          <w:spacing w:val="0"/>
          <w:sz w:val="40"/>
          <w:szCs w:val="40"/>
          <w:shd w:val="clear" w:fill="FFFFFF"/>
          <w:cs/>
          <w:lang w:val="en-US" w:bidi="th-TH"/>
        </w:rPr>
      </w:pPr>
      <w:r>
        <w:rPr>
          <w:rFonts w:hint="default" w:ascii="TH SarabunIT๙" w:hAnsi="TH SarabunIT๙" w:eastAsia="sans-serif" w:cs="TH SarabunIT๙"/>
          <w:i w:val="0"/>
          <w:iCs w:val="0"/>
          <w:caps w:val="0"/>
          <w:spacing w:val="0"/>
          <w:sz w:val="40"/>
          <w:szCs w:val="40"/>
          <w:shd w:val="clear" w:fill="FFFFFF"/>
          <w:cs/>
          <w:lang w:val="th-TH" w:bidi="th-TH"/>
        </w:rPr>
        <w:t>เดือน  มีนาคม พ</w:t>
      </w:r>
      <w:r>
        <w:rPr>
          <w:rFonts w:hint="default" w:ascii="TH SarabunIT๙" w:hAnsi="TH SarabunIT๙" w:eastAsia="sans-serif" w:cs="TH SarabunIT๙"/>
          <w:i w:val="0"/>
          <w:iCs w:val="0"/>
          <w:caps w:val="0"/>
          <w:spacing w:val="0"/>
          <w:sz w:val="40"/>
          <w:szCs w:val="40"/>
          <w:shd w:val="clear" w:fill="FFFFFF"/>
          <w:cs/>
          <w:lang w:val="en-US" w:bidi="th-TH"/>
        </w:rPr>
        <w:t>.</w:t>
      </w:r>
      <w:r>
        <w:rPr>
          <w:rFonts w:hint="default" w:ascii="TH SarabunIT๙" w:hAnsi="TH SarabunIT๙" w:eastAsia="sans-serif" w:cs="TH SarabunIT๙"/>
          <w:i w:val="0"/>
          <w:iCs w:val="0"/>
          <w:caps w:val="0"/>
          <w:spacing w:val="0"/>
          <w:sz w:val="40"/>
          <w:szCs w:val="40"/>
          <w:shd w:val="clear" w:fill="FFFFFF"/>
          <w:cs/>
          <w:lang w:val="th-TH" w:bidi="th-TH"/>
        </w:rPr>
        <w:t>ศ</w:t>
      </w:r>
      <w:r>
        <w:rPr>
          <w:rFonts w:hint="default" w:ascii="TH SarabunIT๙" w:hAnsi="TH SarabunIT๙" w:eastAsia="sans-serif" w:cs="TH SarabunIT๙"/>
          <w:i w:val="0"/>
          <w:iCs w:val="0"/>
          <w:caps w:val="0"/>
          <w:spacing w:val="0"/>
          <w:sz w:val="40"/>
          <w:szCs w:val="40"/>
          <w:shd w:val="clear" w:fill="FFFFFF"/>
          <w:cs/>
          <w:lang w:val="en-US" w:bidi="th-TH"/>
        </w:rPr>
        <w:t>.2568</w:t>
      </w:r>
    </w:p>
    <w:p w14:paraId="2301B554">
      <w:pPr>
        <w:jc w:val="center"/>
        <w:rPr>
          <w:rFonts w:hint="default" w:ascii="TH SarabunIT๙" w:hAnsi="TH SarabunIT๙" w:eastAsia="sans-serif" w:cs="TH SarabunIT๙"/>
          <w:i w:val="0"/>
          <w:iCs w:val="0"/>
          <w:caps w:val="0"/>
          <w:spacing w:val="0"/>
          <w:sz w:val="36"/>
          <w:szCs w:val="36"/>
          <w:shd w:val="clear" w:fill="FFFFFF"/>
          <w:cs/>
          <w:lang w:val="en-US" w:bidi="th-TH"/>
        </w:rPr>
      </w:pPr>
    </w:p>
    <w:tbl>
      <w:tblPr>
        <w:tblStyle w:val="4"/>
        <w:tblW w:w="141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6"/>
        <w:gridCol w:w="2016"/>
        <w:gridCol w:w="2016"/>
        <w:gridCol w:w="2016"/>
        <w:gridCol w:w="2016"/>
        <w:gridCol w:w="2016"/>
        <w:gridCol w:w="2016"/>
      </w:tblGrid>
      <w:tr w14:paraId="00B36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2016" w:type="dxa"/>
          </w:tcPr>
          <w:p w14:paraId="46A66CD8">
            <w:pPr>
              <w:spacing w:after="0" w:line="240" w:lineRule="auto"/>
              <w:jc w:val="center"/>
              <w:rPr>
                <w:rFonts w:hint="default" w:ascii="TH SarabunIT๙" w:hAnsi="TH SarabunIT๙" w:cs="TH SarabunIT๙"/>
                <w:sz w:val="36"/>
                <w:szCs w:val="36"/>
                <w:cs/>
                <w:lang w:val="th-TH" w:bidi="th-TH"/>
              </w:rPr>
            </w:pPr>
          </w:p>
          <w:p w14:paraId="1485E81E">
            <w:pPr>
              <w:spacing w:after="0" w:line="240" w:lineRule="auto"/>
              <w:jc w:val="center"/>
              <w:rPr>
                <w:rFonts w:hint="default" w:ascii="TH SarabunIT๙" w:hAnsi="TH SarabunIT๙" w:cs="TH SarabunIT๙"/>
                <w:sz w:val="36"/>
                <w:szCs w:val="36"/>
              </w:rPr>
            </w:pPr>
            <w:r>
              <w:rPr>
                <w:rFonts w:hint="default" w:ascii="TH SarabunIT๙" w:hAnsi="TH SarabunIT๙" w:cs="TH SarabunIT๙"/>
                <w:sz w:val="36"/>
                <w:szCs w:val="36"/>
                <w:cs/>
                <w:lang w:val="th-TH" w:bidi="th-TH"/>
              </w:rPr>
              <w:t>เดือน</w:t>
            </w:r>
            <w:r>
              <w:rPr>
                <w:rFonts w:hint="default" w:ascii="TH SarabunIT๙" w:hAnsi="TH SarabunIT๙" w:cs="TH SarabunIT๙"/>
                <w:sz w:val="36"/>
                <w:szCs w:val="36"/>
                <w:cs/>
              </w:rPr>
              <w:t>/</w:t>
            </w:r>
            <w:r>
              <w:rPr>
                <w:rFonts w:hint="default" w:ascii="TH SarabunIT๙" w:hAnsi="TH SarabunIT๙" w:cs="TH SarabunIT๙"/>
                <w:sz w:val="36"/>
                <w:szCs w:val="36"/>
                <w:cs/>
                <w:lang w:val="th-TH" w:bidi="th-TH"/>
              </w:rPr>
              <w:t>ปี</w:t>
            </w:r>
          </w:p>
        </w:tc>
        <w:tc>
          <w:tcPr>
            <w:tcW w:w="2016" w:type="dxa"/>
          </w:tcPr>
          <w:p w14:paraId="5D01E009">
            <w:pPr>
              <w:spacing w:after="0" w:line="240" w:lineRule="auto"/>
              <w:jc w:val="center"/>
              <w:rPr>
                <w:rFonts w:hint="default" w:ascii="TH SarabunIT๙" w:hAnsi="TH SarabunIT๙" w:cs="TH SarabunIT๙"/>
                <w:sz w:val="36"/>
                <w:szCs w:val="36"/>
                <w:cs/>
                <w:lang w:val="th-TH" w:bidi="th-TH"/>
              </w:rPr>
            </w:pPr>
          </w:p>
          <w:p w14:paraId="78C61982">
            <w:pPr>
              <w:spacing w:after="0" w:line="240" w:lineRule="auto"/>
              <w:jc w:val="center"/>
              <w:rPr>
                <w:rFonts w:hint="default" w:ascii="TH SarabunIT๙" w:hAnsi="TH SarabunIT๙" w:cs="TH SarabunIT๙"/>
                <w:sz w:val="36"/>
                <w:szCs w:val="36"/>
              </w:rPr>
            </w:pPr>
            <w:r>
              <w:rPr>
                <w:rFonts w:hint="default" w:ascii="TH SarabunIT๙" w:hAnsi="TH SarabunIT๙" w:cs="TH SarabunIT๙"/>
                <w:sz w:val="36"/>
                <w:szCs w:val="36"/>
                <w:cs/>
                <w:lang w:val="th-TH" w:bidi="th-TH"/>
              </w:rPr>
              <w:t>จำนวนตั้งจุดตรวจ</w:t>
            </w:r>
          </w:p>
        </w:tc>
        <w:tc>
          <w:tcPr>
            <w:tcW w:w="2016" w:type="dxa"/>
          </w:tcPr>
          <w:p w14:paraId="3B8B0960">
            <w:pPr>
              <w:spacing w:after="0" w:line="240" w:lineRule="auto"/>
              <w:jc w:val="center"/>
              <w:rPr>
                <w:rFonts w:hint="default" w:ascii="TH SarabunIT๙" w:hAnsi="TH SarabunIT๙" w:cs="TH SarabunIT๙"/>
                <w:sz w:val="36"/>
                <w:szCs w:val="36"/>
              </w:rPr>
            </w:pPr>
            <w:r>
              <w:rPr>
                <w:rFonts w:hint="default" w:ascii="TH SarabunIT๙" w:hAnsi="TH SarabunIT๙" w:cs="TH SarabunIT๙"/>
                <w:sz w:val="36"/>
                <w:szCs w:val="36"/>
                <w:cs/>
                <w:lang w:val="th-TH" w:bidi="th-TH"/>
              </w:rPr>
              <w:t>จำนวนการเรียกตรวจ</w:t>
            </w:r>
          </w:p>
        </w:tc>
        <w:tc>
          <w:tcPr>
            <w:tcW w:w="2016" w:type="dxa"/>
          </w:tcPr>
          <w:p w14:paraId="6A4CC8AA">
            <w:pPr>
              <w:spacing w:after="0" w:line="240" w:lineRule="auto"/>
              <w:jc w:val="center"/>
              <w:rPr>
                <w:rFonts w:hint="default" w:ascii="TH SarabunIT๙" w:hAnsi="TH SarabunIT๙" w:cs="TH SarabunIT๙"/>
                <w:sz w:val="36"/>
                <w:szCs w:val="36"/>
              </w:rPr>
            </w:pPr>
            <w:r>
              <w:rPr>
                <w:rFonts w:hint="default" w:ascii="TH SarabunIT๙" w:hAnsi="TH SarabunIT๙" w:cs="TH SarabunIT๙"/>
                <w:sz w:val="36"/>
                <w:szCs w:val="36"/>
                <w:cs/>
                <w:lang w:val="th-TH" w:bidi="th-TH"/>
              </w:rPr>
              <w:t>พบการกระทำผิด</w:t>
            </w:r>
            <w:r>
              <w:rPr>
                <w:rFonts w:hint="default" w:ascii="TH SarabunIT๙" w:hAnsi="TH SarabunIT๙" w:cs="TH SarabunIT๙"/>
                <w:sz w:val="36"/>
                <w:szCs w:val="36"/>
                <w:cs/>
              </w:rPr>
              <w:t>(</w:t>
            </w:r>
            <w:r>
              <w:rPr>
                <w:rFonts w:hint="default" w:ascii="TH SarabunIT๙" w:hAnsi="TH SarabunIT๙" w:cs="TH SarabunIT๙"/>
                <w:sz w:val="36"/>
                <w:szCs w:val="36"/>
                <w:cs/>
                <w:lang w:val="th-TH" w:bidi="th-TH"/>
              </w:rPr>
              <w:t>ราย</w:t>
            </w:r>
            <w:r>
              <w:rPr>
                <w:rFonts w:hint="default" w:ascii="TH SarabunIT๙" w:hAnsi="TH SarabunIT๙" w:cs="TH SarabunIT๙"/>
                <w:sz w:val="36"/>
                <w:szCs w:val="36"/>
                <w:cs/>
              </w:rPr>
              <w:t>)</w:t>
            </w:r>
          </w:p>
        </w:tc>
        <w:tc>
          <w:tcPr>
            <w:tcW w:w="2016" w:type="dxa"/>
          </w:tcPr>
          <w:p w14:paraId="0BB16081">
            <w:pPr>
              <w:spacing w:after="0" w:line="240" w:lineRule="auto"/>
              <w:jc w:val="center"/>
              <w:rPr>
                <w:rFonts w:hint="default" w:ascii="TH SarabunIT๙" w:hAnsi="TH SarabunIT๙" w:cs="TH SarabunIT๙"/>
                <w:sz w:val="36"/>
                <w:szCs w:val="36"/>
              </w:rPr>
            </w:pPr>
            <w:r>
              <w:rPr>
                <w:rFonts w:hint="default" w:ascii="TH SarabunIT๙" w:hAnsi="TH SarabunIT๙" w:cs="TH SarabunIT๙"/>
                <w:sz w:val="36"/>
                <w:szCs w:val="36"/>
                <w:cs/>
                <w:lang w:val="th-TH" w:bidi="th-TH"/>
              </w:rPr>
              <w:t>จำนวนการออกใบสั่งเปรียบเทียบปรับ</w:t>
            </w:r>
          </w:p>
        </w:tc>
        <w:tc>
          <w:tcPr>
            <w:tcW w:w="2016" w:type="dxa"/>
          </w:tcPr>
          <w:p w14:paraId="7ABEA843">
            <w:pPr>
              <w:spacing w:after="0" w:line="240" w:lineRule="auto"/>
              <w:jc w:val="center"/>
              <w:rPr>
                <w:rFonts w:hint="default" w:ascii="TH SarabunIT๙" w:hAnsi="TH SarabunIT๙" w:cs="TH SarabunIT๙"/>
                <w:sz w:val="36"/>
                <w:szCs w:val="36"/>
              </w:rPr>
            </w:pPr>
            <w:r>
              <w:rPr>
                <w:rFonts w:hint="default" w:ascii="TH SarabunIT๙" w:hAnsi="TH SarabunIT๙" w:cs="TH SarabunIT๙"/>
                <w:sz w:val="36"/>
                <w:szCs w:val="36"/>
                <w:cs/>
                <w:lang w:val="th-TH" w:bidi="th-TH"/>
              </w:rPr>
              <w:t>ว่ากล่าวตักเตือน</w:t>
            </w:r>
            <w:r>
              <w:rPr>
                <w:rFonts w:hint="default" w:ascii="TH SarabunIT๙" w:hAnsi="TH SarabunIT๙" w:cs="TH SarabunIT๙"/>
                <w:sz w:val="36"/>
                <w:szCs w:val="36"/>
                <w:cs/>
              </w:rPr>
              <w:t>(</w:t>
            </w:r>
            <w:r>
              <w:rPr>
                <w:rFonts w:hint="default" w:ascii="TH SarabunIT๙" w:hAnsi="TH SarabunIT๙" w:cs="TH SarabunIT๙"/>
                <w:sz w:val="36"/>
                <w:szCs w:val="36"/>
                <w:cs/>
                <w:lang w:val="th-TH" w:bidi="th-TH"/>
              </w:rPr>
              <w:t>ราย</w:t>
            </w:r>
            <w:r>
              <w:rPr>
                <w:rFonts w:hint="default" w:ascii="TH SarabunIT๙" w:hAnsi="TH SarabunIT๙" w:cs="TH SarabunIT๙"/>
                <w:sz w:val="36"/>
                <w:szCs w:val="36"/>
                <w:cs/>
              </w:rPr>
              <w:t>)</w:t>
            </w:r>
          </w:p>
        </w:tc>
        <w:tc>
          <w:tcPr>
            <w:tcW w:w="2016" w:type="dxa"/>
          </w:tcPr>
          <w:p w14:paraId="0B89E1F4">
            <w:pPr>
              <w:spacing w:after="0" w:line="240" w:lineRule="auto"/>
              <w:jc w:val="center"/>
              <w:rPr>
                <w:rFonts w:hint="default" w:ascii="TH SarabunIT๙" w:hAnsi="TH SarabunIT๙" w:cs="TH SarabunIT๙"/>
                <w:sz w:val="36"/>
                <w:szCs w:val="36"/>
                <w:cs/>
                <w:lang w:val="th-TH" w:bidi="th-TH"/>
              </w:rPr>
            </w:pPr>
          </w:p>
          <w:p w14:paraId="1865EC26">
            <w:pPr>
              <w:spacing w:after="0" w:line="240" w:lineRule="auto"/>
              <w:jc w:val="center"/>
              <w:rPr>
                <w:rFonts w:hint="default" w:ascii="TH SarabunIT๙" w:hAnsi="TH SarabunIT๙" w:cs="TH SarabunIT๙"/>
                <w:sz w:val="36"/>
                <w:szCs w:val="36"/>
              </w:rPr>
            </w:pPr>
            <w:r>
              <w:rPr>
                <w:rFonts w:hint="default" w:ascii="TH SarabunIT๙" w:hAnsi="TH SarabunIT๙" w:cs="TH SarabunIT๙"/>
                <w:sz w:val="36"/>
                <w:szCs w:val="36"/>
                <w:cs/>
                <w:lang w:val="th-TH" w:bidi="th-TH"/>
              </w:rPr>
              <w:t>รวมดำเนินคดี</w:t>
            </w:r>
          </w:p>
        </w:tc>
      </w:tr>
      <w:tr w14:paraId="64D19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</w:trPr>
        <w:tc>
          <w:tcPr>
            <w:tcW w:w="2016" w:type="dxa"/>
            <w:vAlign w:val="top"/>
          </w:tcPr>
          <w:p w14:paraId="4EAF2CFE">
            <w:pPr>
              <w:spacing w:after="0" w:line="240" w:lineRule="auto"/>
              <w:rPr>
                <w:rFonts w:hint="default" w:ascii="TH SarabunIT๙" w:hAnsi="TH SarabunIT๙" w:cs="TH SarabunIT๙"/>
                <w:sz w:val="36"/>
                <w:szCs w:val="36"/>
              </w:rPr>
            </w:pPr>
            <w:r>
              <w:rPr>
                <w:rFonts w:hint="default" w:ascii="TH SarabunIT๙" w:hAnsi="TH SarabunIT๙" w:cs="TH SarabunIT๙"/>
                <w:sz w:val="36"/>
                <w:szCs w:val="36"/>
                <w:cs/>
                <w:lang w:val="th-TH" w:bidi="th-TH"/>
              </w:rPr>
              <w:t xml:space="preserve">มีนาคม </w:t>
            </w:r>
            <w:r>
              <w:rPr>
                <w:rFonts w:hint="default" w:ascii="TH SarabunIT๙" w:hAnsi="TH SarabunIT๙" w:cs="TH SarabunIT๙"/>
                <w:sz w:val="36"/>
                <w:szCs w:val="36"/>
                <w:cs/>
              </w:rPr>
              <w:t>2568</w:t>
            </w:r>
          </w:p>
        </w:tc>
        <w:tc>
          <w:tcPr>
            <w:tcW w:w="2016" w:type="dxa"/>
            <w:vAlign w:val="top"/>
          </w:tcPr>
          <w:p w14:paraId="3D1EDC32">
            <w:pPr>
              <w:spacing w:after="0" w:line="240" w:lineRule="auto"/>
              <w:jc w:val="center"/>
              <w:rPr>
                <w:rFonts w:hint="default" w:ascii="TH SarabunIT๙" w:hAnsi="TH SarabunIT๙" w:cs="TH SarabunIT๙"/>
                <w:sz w:val="36"/>
                <w:szCs w:val="36"/>
              </w:rPr>
            </w:pPr>
            <w:r>
              <w:rPr>
                <w:rFonts w:hint="default" w:ascii="TH SarabunIT๙" w:hAnsi="TH SarabunIT๙" w:cs="TH SarabunIT๙"/>
                <w:sz w:val="36"/>
                <w:szCs w:val="36"/>
                <w:cs/>
              </w:rPr>
              <w:t>20</w:t>
            </w:r>
          </w:p>
        </w:tc>
        <w:tc>
          <w:tcPr>
            <w:tcW w:w="2016" w:type="dxa"/>
            <w:vAlign w:val="top"/>
          </w:tcPr>
          <w:p w14:paraId="1B782673">
            <w:pPr>
              <w:spacing w:after="0" w:line="240" w:lineRule="auto"/>
              <w:jc w:val="center"/>
              <w:rPr>
                <w:rFonts w:hint="default" w:ascii="TH SarabunIT๙" w:hAnsi="TH SarabunIT๙" w:cs="TH SarabunIT๙"/>
                <w:sz w:val="36"/>
                <w:szCs w:val="36"/>
              </w:rPr>
            </w:pPr>
            <w:r>
              <w:rPr>
                <w:rFonts w:hint="default" w:ascii="TH SarabunIT๙" w:hAnsi="TH SarabunIT๙" w:cs="TH SarabunIT๙"/>
                <w:sz w:val="36"/>
                <w:szCs w:val="36"/>
                <w:cs/>
              </w:rPr>
              <w:t>250</w:t>
            </w:r>
          </w:p>
        </w:tc>
        <w:tc>
          <w:tcPr>
            <w:tcW w:w="2016" w:type="dxa"/>
            <w:vAlign w:val="top"/>
          </w:tcPr>
          <w:p w14:paraId="353D20E3">
            <w:pPr>
              <w:spacing w:after="0" w:line="240" w:lineRule="auto"/>
              <w:jc w:val="center"/>
              <w:rPr>
                <w:rFonts w:hint="default" w:ascii="TH SarabunIT๙" w:hAnsi="TH SarabunIT๙" w:cs="TH SarabunIT๙"/>
                <w:sz w:val="36"/>
                <w:szCs w:val="36"/>
              </w:rPr>
            </w:pPr>
            <w:r>
              <w:rPr>
                <w:rFonts w:hint="default" w:ascii="TH SarabunIT๙" w:hAnsi="TH SarabunIT๙" w:cs="TH SarabunIT๙"/>
                <w:sz w:val="36"/>
                <w:szCs w:val="36"/>
                <w:cs/>
              </w:rPr>
              <w:t>28</w:t>
            </w:r>
          </w:p>
        </w:tc>
        <w:tc>
          <w:tcPr>
            <w:tcW w:w="2016" w:type="dxa"/>
            <w:vAlign w:val="top"/>
          </w:tcPr>
          <w:p w14:paraId="45FF4235">
            <w:pPr>
              <w:spacing w:after="0" w:line="240" w:lineRule="auto"/>
              <w:jc w:val="center"/>
              <w:rPr>
                <w:rFonts w:hint="default" w:ascii="TH SarabunIT๙" w:hAnsi="TH SarabunIT๙" w:cs="TH SarabunIT๙"/>
                <w:sz w:val="36"/>
                <w:szCs w:val="36"/>
              </w:rPr>
            </w:pPr>
            <w:r>
              <w:rPr>
                <w:rFonts w:hint="default" w:ascii="TH SarabunIT๙" w:hAnsi="TH SarabunIT๙" w:cs="TH SarabunIT๙"/>
                <w:sz w:val="36"/>
                <w:szCs w:val="36"/>
                <w:cs/>
              </w:rPr>
              <w:t>28</w:t>
            </w:r>
          </w:p>
        </w:tc>
        <w:tc>
          <w:tcPr>
            <w:tcW w:w="2016" w:type="dxa"/>
            <w:vAlign w:val="top"/>
          </w:tcPr>
          <w:p w14:paraId="63A7BBDA">
            <w:pPr>
              <w:spacing w:after="0" w:line="240" w:lineRule="auto"/>
              <w:jc w:val="center"/>
              <w:rPr>
                <w:rFonts w:hint="default" w:ascii="TH SarabunIT๙" w:hAnsi="TH SarabunIT๙" w:cs="TH SarabunIT๙"/>
                <w:sz w:val="36"/>
                <w:szCs w:val="36"/>
              </w:rPr>
            </w:pPr>
            <w:r>
              <w:rPr>
                <w:rFonts w:hint="default" w:ascii="TH SarabunIT๙" w:hAnsi="TH SarabunIT๙" w:cs="TH SarabunIT๙"/>
                <w:sz w:val="36"/>
                <w:szCs w:val="36"/>
                <w:cs/>
              </w:rPr>
              <w:t>4</w:t>
            </w:r>
          </w:p>
        </w:tc>
        <w:tc>
          <w:tcPr>
            <w:tcW w:w="2016" w:type="dxa"/>
            <w:vAlign w:val="top"/>
          </w:tcPr>
          <w:p w14:paraId="5FD798EE">
            <w:pPr>
              <w:spacing w:after="0" w:line="240" w:lineRule="auto"/>
              <w:jc w:val="center"/>
              <w:rPr>
                <w:rFonts w:hint="default" w:ascii="TH SarabunIT๙" w:hAnsi="TH SarabunIT๙" w:cs="TH SarabunIT๙"/>
                <w:sz w:val="36"/>
                <w:szCs w:val="36"/>
              </w:rPr>
            </w:pPr>
            <w:r>
              <w:rPr>
                <w:rFonts w:hint="default" w:ascii="TH SarabunIT๙" w:hAnsi="TH SarabunIT๙" w:cs="TH SarabunIT๙"/>
                <w:sz w:val="36"/>
                <w:szCs w:val="36"/>
                <w:cs/>
              </w:rPr>
              <w:t>28</w:t>
            </w:r>
          </w:p>
        </w:tc>
      </w:tr>
      <w:tr w14:paraId="31F6A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</w:trPr>
        <w:tc>
          <w:tcPr>
            <w:tcW w:w="2016" w:type="dxa"/>
          </w:tcPr>
          <w:p w14:paraId="2AEE3A7E">
            <w:pPr>
              <w:spacing w:after="0" w:line="240" w:lineRule="auto"/>
              <w:rPr>
                <w:rFonts w:hint="default" w:ascii="TH SarabunIT๙" w:hAnsi="TH SarabunIT๙" w:cs="TH SarabunIT๙"/>
                <w:sz w:val="36"/>
                <w:szCs w:val="36"/>
                <w:cs/>
                <w:lang w:val="en-US" w:bidi="th-TH"/>
              </w:rPr>
            </w:pPr>
            <w:r>
              <w:rPr>
                <w:rFonts w:hint="default" w:ascii="TH SarabunIT๙" w:hAnsi="TH SarabunIT๙" w:cs="TH SarabunIT๙"/>
                <w:sz w:val="36"/>
                <w:szCs w:val="36"/>
                <w:cs/>
                <w:lang w:val="th-TH" w:bidi="th-TH"/>
              </w:rPr>
              <w:t>รวม</w:t>
            </w:r>
          </w:p>
        </w:tc>
        <w:tc>
          <w:tcPr>
            <w:tcW w:w="2016" w:type="dxa"/>
            <w:vAlign w:val="top"/>
          </w:tcPr>
          <w:p w14:paraId="415CA9CE">
            <w:pPr>
              <w:spacing w:after="0" w:line="240" w:lineRule="auto"/>
              <w:jc w:val="center"/>
              <w:rPr>
                <w:rFonts w:hint="default" w:ascii="TH SarabunIT๙" w:hAnsi="TH SarabunIT๙" w:cs="TH SarabunIT๙"/>
                <w:sz w:val="36"/>
                <w:szCs w:val="36"/>
                <w:cs/>
                <w:lang w:val="en-US" w:bidi="th-TH"/>
              </w:rPr>
            </w:pPr>
            <w:r>
              <w:rPr>
                <w:rFonts w:hint="default" w:ascii="TH SarabunIT๙" w:hAnsi="TH SarabunIT๙" w:cs="TH SarabunIT๙"/>
                <w:sz w:val="36"/>
                <w:szCs w:val="36"/>
                <w:cs/>
              </w:rPr>
              <w:t>20</w:t>
            </w:r>
          </w:p>
        </w:tc>
        <w:tc>
          <w:tcPr>
            <w:tcW w:w="2016" w:type="dxa"/>
            <w:vAlign w:val="top"/>
          </w:tcPr>
          <w:p w14:paraId="6DD16601">
            <w:pPr>
              <w:spacing w:after="0" w:line="240" w:lineRule="auto"/>
              <w:jc w:val="center"/>
              <w:rPr>
                <w:rFonts w:hint="default" w:ascii="TH SarabunIT๙" w:hAnsi="TH SarabunIT๙" w:cs="TH SarabunIT๙"/>
                <w:sz w:val="36"/>
                <w:szCs w:val="36"/>
                <w:cs/>
                <w:lang w:val="en-US" w:bidi="th-TH"/>
              </w:rPr>
            </w:pPr>
            <w:r>
              <w:rPr>
                <w:rFonts w:hint="default" w:ascii="TH SarabunIT๙" w:hAnsi="TH SarabunIT๙" w:cs="TH SarabunIT๙"/>
                <w:sz w:val="36"/>
                <w:szCs w:val="36"/>
                <w:cs/>
              </w:rPr>
              <w:t>250</w:t>
            </w:r>
          </w:p>
        </w:tc>
        <w:tc>
          <w:tcPr>
            <w:tcW w:w="2016" w:type="dxa"/>
            <w:vAlign w:val="top"/>
          </w:tcPr>
          <w:p w14:paraId="332E8E2B">
            <w:pPr>
              <w:spacing w:after="0" w:line="240" w:lineRule="auto"/>
              <w:jc w:val="center"/>
              <w:rPr>
                <w:rFonts w:hint="default" w:ascii="TH SarabunIT๙" w:hAnsi="TH SarabunIT๙" w:cs="TH SarabunIT๙"/>
                <w:sz w:val="36"/>
                <w:szCs w:val="36"/>
                <w:cs/>
                <w:lang w:val="en-US" w:bidi="th-TH"/>
              </w:rPr>
            </w:pPr>
            <w:r>
              <w:rPr>
                <w:rFonts w:hint="default" w:ascii="TH SarabunIT๙" w:hAnsi="TH SarabunIT๙" w:cs="TH SarabunIT๙"/>
                <w:sz w:val="36"/>
                <w:szCs w:val="36"/>
                <w:cs/>
              </w:rPr>
              <w:t>28</w:t>
            </w:r>
          </w:p>
        </w:tc>
        <w:tc>
          <w:tcPr>
            <w:tcW w:w="2016" w:type="dxa"/>
            <w:vAlign w:val="top"/>
          </w:tcPr>
          <w:p w14:paraId="5318F241">
            <w:pPr>
              <w:spacing w:after="0" w:line="240" w:lineRule="auto"/>
              <w:jc w:val="center"/>
              <w:rPr>
                <w:rFonts w:hint="default" w:ascii="TH SarabunIT๙" w:hAnsi="TH SarabunIT๙" w:cs="TH SarabunIT๙"/>
                <w:sz w:val="36"/>
                <w:szCs w:val="36"/>
                <w:cs/>
                <w:lang w:val="en-US" w:bidi="th-TH"/>
              </w:rPr>
            </w:pPr>
            <w:r>
              <w:rPr>
                <w:rFonts w:hint="default" w:ascii="TH SarabunIT๙" w:hAnsi="TH SarabunIT๙" w:cs="TH SarabunIT๙"/>
                <w:sz w:val="36"/>
                <w:szCs w:val="36"/>
                <w:cs/>
              </w:rPr>
              <w:t>28</w:t>
            </w:r>
          </w:p>
        </w:tc>
        <w:tc>
          <w:tcPr>
            <w:tcW w:w="2016" w:type="dxa"/>
            <w:vAlign w:val="top"/>
          </w:tcPr>
          <w:p w14:paraId="66CC4FC2">
            <w:pPr>
              <w:spacing w:after="0" w:line="240" w:lineRule="auto"/>
              <w:jc w:val="center"/>
              <w:rPr>
                <w:rFonts w:hint="default" w:ascii="TH SarabunIT๙" w:hAnsi="TH SarabunIT๙" w:cs="TH SarabunIT๙"/>
                <w:sz w:val="36"/>
                <w:szCs w:val="36"/>
                <w:cs/>
                <w:lang w:val="en-US" w:bidi="th-TH"/>
              </w:rPr>
            </w:pPr>
            <w:r>
              <w:rPr>
                <w:rFonts w:hint="default" w:ascii="TH SarabunIT๙" w:hAnsi="TH SarabunIT๙" w:cs="TH SarabunIT๙"/>
                <w:sz w:val="36"/>
                <w:szCs w:val="36"/>
                <w:cs/>
              </w:rPr>
              <w:t>4</w:t>
            </w:r>
          </w:p>
        </w:tc>
        <w:tc>
          <w:tcPr>
            <w:tcW w:w="2016" w:type="dxa"/>
            <w:vAlign w:val="top"/>
          </w:tcPr>
          <w:p w14:paraId="6BCD1651">
            <w:pPr>
              <w:spacing w:after="0" w:line="240" w:lineRule="auto"/>
              <w:jc w:val="center"/>
              <w:rPr>
                <w:rFonts w:hint="default" w:ascii="TH SarabunIT๙" w:hAnsi="TH SarabunIT๙" w:cs="TH SarabunIT๙"/>
                <w:sz w:val="36"/>
                <w:szCs w:val="36"/>
                <w:cs/>
                <w:lang w:val="en-US" w:bidi="th-TH"/>
              </w:rPr>
            </w:pPr>
            <w:r>
              <w:rPr>
                <w:rFonts w:hint="default" w:ascii="TH SarabunIT๙" w:hAnsi="TH SarabunIT๙" w:cs="TH SarabunIT๙"/>
                <w:sz w:val="36"/>
                <w:szCs w:val="36"/>
                <w:cs/>
              </w:rPr>
              <w:t>28</w:t>
            </w:r>
          </w:p>
        </w:tc>
      </w:tr>
    </w:tbl>
    <w:p w14:paraId="4A6C52AE">
      <w:pPr>
        <w:jc w:val="both"/>
        <w:rPr>
          <w:rFonts w:hint="default" w:ascii="TH SarabunIT๙" w:hAnsi="TH SarabunIT๙" w:eastAsia="sans-serif" w:cs="TH SarabunIT๙"/>
          <w:i w:val="0"/>
          <w:iCs w:val="0"/>
          <w:caps w:val="0"/>
          <w:spacing w:val="0"/>
          <w:sz w:val="36"/>
          <w:szCs w:val="36"/>
          <w:shd w:val="clear" w:fill="FFFFFF"/>
          <w:cs/>
          <w:lang w:val="en-US" w:bidi="th-TH"/>
        </w:rPr>
      </w:pPr>
    </w:p>
    <w:p w14:paraId="4D3EB6A0">
      <w:pPr>
        <w:jc w:val="both"/>
        <w:rPr>
          <w:rFonts w:hint="default" w:ascii="TH SarabunIT๙" w:hAnsi="TH SarabunIT๙" w:eastAsia="sans-serif" w:cs="TH SarabunIT๙"/>
          <w:i w:val="0"/>
          <w:iCs w:val="0"/>
          <w:caps w:val="0"/>
          <w:spacing w:val="0"/>
          <w:sz w:val="28"/>
          <w:szCs w:val="28"/>
          <w:shd w:val="clear" w:fill="FFFFFF"/>
          <w:cs/>
          <w:lang w:val="en-US" w:bidi="th-TH"/>
        </w:rPr>
      </w:pPr>
      <w:r>
        <w:rPr>
          <w:rFonts w:hint="default" w:ascii="TH SarabunIT๙" w:hAnsi="TH SarabunIT๙" w:eastAsia="sans-serif" w:cs="TH SarabunIT๙"/>
          <w:i w:val="0"/>
          <w:iCs w:val="0"/>
          <w:caps w:val="0"/>
          <w:spacing w:val="0"/>
          <w:sz w:val="28"/>
          <w:szCs w:val="28"/>
          <w:shd w:val="clear" w:fill="FFFFFF"/>
          <w:cs/>
          <w:lang w:val="th-TH" w:bidi="th-TH"/>
        </w:rPr>
        <w:t xml:space="preserve">ข้อมูล ณ วันที่ </w:t>
      </w:r>
      <w:r>
        <w:rPr>
          <w:rFonts w:hint="default" w:ascii="TH SarabunIT๙" w:hAnsi="TH SarabunIT๙" w:eastAsia="sans-serif" w:cs="TH SarabunIT๙"/>
          <w:i w:val="0"/>
          <w:iCs w:val="0"/>
          <w:caps w:val="0"/>
          <w:spacing w:val="0"/>
          <w:sz w:val="28"/>
          <w:szCs w:val="28"/>
          <w:shd w:val="clear" w:fill="FFFFFF"/>
          <w:cs/>
          <w:lang w:val="en-US" w:bidi="th-TH"/>
        </w:rPr>
        <w:t xml:space="preserve">1 </w:t>
      </w:r>
      <w:r>
        <w:rPr>
          <w:rFonts w:hint="default" w:ascii="TH SarabunIT๙" w:hAnsi="TH SarabunIT๙" w:eastAsia="sans-serif" w:cs="TH SarabunIT๙"/>
          <w:i w:val="0"/>
          <w:iCs w:val="0"/>
          <w:caps w:val="0"/>
          <w:spacing w:val="0"/>
          <w:sz w:val="28"/>
          <w:szCs w:val="28"/>
          <w:shd w:val="clear" w:fill="FFFFFF"/>
          <w:cs/>
          <w:lang w:val="th-TH" w:bidi="th-TH"/>
        </w:rPr>
        <w:t>เมษายน พ</w:t>
      </w:r>
      <w:r>
        <w:rPr>
          <w:rFonts w:hint="default" w:ascii="TH SarabunIT๙" w:hAnsi="TH SarabunIT๙" w:eastAsia="sans-serif" w:cs="TH SarabunIT๙"/>
          <w:i w:val="0"/>
          <w:iCs w:val="0"/>
          <w:caps w:val="0"/>
          <w:spacing w:val="0"/>
          <w:sz w:val="28"/>
          <w:szCs w:val="28"/>
          <w:shd w:val="clear" w:fill="FFFFFF"/>
          <w:cs/>
          <w:lang w:val="en-US" w:bidi="th-TH"/>
        </w:rPr>
        <w:t>.</w:t>
      </w:r>
      <w:r>
        <w:rPr>
          <w:rFonts w:hint="default" w:ascii="TH SarabunIT๙" w:hAnsi="TH SarabunIT๙" w:eastAsia="sans-serif" w:cs="TH SarabunIT๙"/>
          <w:i w:val="0"/>
          <w:iCs w:val="0"/>
          <w:caps w:val="0"/>
          <w:spacing w:val="0"/>
          <w:sz w:val="28"/>
          <w:szCs w:val="28"/>
          <w:shd w:val="clear" w:fill="FFFFFF"/>
          <w:cs/>
          <w:lang w:val="th-TH" w:bidi="th-TH"/>
        </w:rPr>
        <w:t>ศ</w:t>
      </w:r>
      <w:r>
        <w:rPr>
          <w:rFonts w:hint="default" w:ascii="TH SarabunIT๙" w:hAnsi="TH SarabunIT๙" w:eastAsia="sans-serif" w:cs="TH SarabunIT๙"/>
          <w:i w:val="0"/>
          <w:iCs w:val="0"/>
          <w:caps w:val="0"/>
          <w:spacing w:val="0"/>
          <w:sz w:val="28"/>
          <w:szCs w:val="28"/>
          <w:shd w:val="clear" w:fill="FFFFFF"/>
          <w:cs/>
          <w:lang w:val="en-US" w:bidi="th-TH"/>
        </w:rPr>
        <w:t>.2568</w:t>
      </w:r>
    </w:p>
    <w:p w14:paraId="73B59FBF">
      <w:pPr>
        <w:rPr>
          <w:cs/>
        </w:rPr>
      </w:pPr>
    </w:p>
    <w:sectPr>
      <w:pgSz w:w="16838" w:h="11906" w:orient="landscape"/>
      <w:pgMar w:top="1800" w:right="1440" w:bottom="180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TH Sarabun PS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ngsana New">
    <w:panose1 w:val="02020603050405020304"/>
    <w:charset w:val="00"/>
    <w:family w:val="auto"/>
    <w:pitch w:val="default"/>
    <w:sig w:usb0="81000003" w:usb1="00000000" w:usb2="00000000" w:usb3="00000000" w:csb0="0001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H SarabunIT๙">
    <w:panose1 w:val="020B0500040200020003"/>
    <w:charset w:val="00"/>
    <w:family w:val="auto"/>
    <w:pitch w:val="default"/>
    <w:sig w:usb0="A100006F" w:usb1="5000205A" w:usb2="00000000" w:usb3="00000000" w:csb0="60010183" w:csb1="8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CE650D"/>
    <w:rsid w:val="328665EE"/>
    <w:rsid w:val="6FCE6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2025-04-08T04:50:00Z</dcterms:created>
  <dc:creator>folkways</dc:creator>
  <cp:lastModifiedBy>folkways</cp:lastModifiedBy>
  <dcterms:modified xsi:type="dcterms:W3CDTF">2025-04-29T02:48:01Z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1033-12.2.0.20795</vt:lpwstr>
  </property>
  <property fmtid="{D5CDD505-2E9C-101B-9397-08002B2CF9AE}" pid="3" name="ICV">
    <vt:lpwstr>17138612028F4C2EA4205ED68B0326E4_11</vt:lpwstr>
  </property>
</Properties>
</file>